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142.20472440944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Host Organisation/Supervisor Evaluation Form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An Evaluation of Student’s Personal &amp; Professional Development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(to be completed and submitted at the end of each year)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Instructions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161935"/>
          <w:sz w:val="22"/>
          <w:szCs w:val="22"/>
        </w:rPr>
      </w:pPr>
      <w:r w:rsidDel="00000000" w:rsidR="00000000" w:rsidRPr="00000000">
        <w:rPr>
          <w:color w:val="161935"/>
          <w:sz w:val="22"/>
          <w:szCs w:val="22"/>
          <w:rtl w:val="0"/>
        </w:rPr>
        <w:t xml:space="preserve">The student is to complete Section A and give the form to their Host Organisation/Supervisor to complete.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161935"/>
          <w:sz w:val="22"/>
          <w:szCs w:val="22"/>
        </w:rPr>
      </w:pPr>
      <w:r w:rsidDel="00000000" w:rsidR="00000000" w:rsidRPr="00000000">
        <w:rPr>
          <w:color w:val="161935"/>
          <w:sz w:val="22"/>
          <w:szCs w:val="22"/>
          <w:rtl w:val="0"/>
        </w:rPr>
        <w:t xml:space="preserve">The Supervisor is to complete Section B, and return it to the student to upload to the Metavision Learning Management System (Moodle).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161935"/>
          <w:sz w:val="22"/>
          <w:szCs w:val="22"/>
        </w:rPr>
      </w:pPr>
      <w:r w:rsidDel="00000000" w:rsidR="00000000" w:rsidRPr="00000000">
        <w:rPr>
          <w:color w:val="161935"/>
          <w:sz w:val="22"/>
          <w:szCs w:val="22"/>
          <w:rtl w:val="0"/>
        </w:rPr>
        <w:t xml:space="preserve">If relevant, please use separate forms for supervision done through a host organisation and through an external supervisor.</w:t>
      </w:r>
    </w:p>
    <w:p w:rsidR="00000000" w:rsidDel="00000000" w:rsidP="00000000" w:rsidRDefault="00000000" w:rsidRPr="00000000" w14:paraId="0000000C">
      <w:pPr>
        <w:ind w:left="720" w:firstLine="0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A: Supervision Details </w:t>
      </w:r>
      <w:r w:rsidDel="00000000" w:rsidR="00000000" w:rsidRPr="00000000">
        <w:rPr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To be completed by the 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40"/>
        </w:tabs>
        <w:jc w:val="center"/>
        <w:rPr>
          <w:b w:val="1"/>
          <w:i w:val="1"/>
          <w:color w:val="161935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105"/>
        <w:gridCol w:w="630"/>
        <w:gridCol w:w="1740"/>
        <w:gridCol w:w="105"/>
        <w:gridCol w:w="930"/>
        <w:gridCol w:w="3585"/>
        <w:tblGridChange w:id="0">
          <w:tblGrid>
            <w:gridCol w:w="2595"/>
            <w:gridCol w:w="105"/>
            <w:gridCol w:w="630"/>
            <w:gridCol w:w="1740"/>
            <w:gridCol w:w="105"/>
            <w:gridCol w:w="930"/>
            <w:gridCol w:w="358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0F">
            <w:pPr>
              <w:tabs>
                <w:tab w:val="left" w:pos="940"/>
              </w:tabs>
              <w:rPr>
                <w:b w:val="1"/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61935"/>
                <w:sz w:val="22"/>
                <w:szCs w:val="22"/>
                <w:rtl w:val="0"/>
              </w:rPr>
              <w:t xml:space="preserve">Details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color w:val="161935"/>
                <w:sz w:val="22"/>
                <w:szCs w:val="22"/>
                <w:rtl w:val="0"/>
              </w:rPr>
              <w:t xml:space="preserve">Student Name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7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color w:val="161935"/>
                <w:sz w:val="22"/>
                <w:szCs w:val="22"/>
                <w:rtl w:val="0"/>
              </w:rPr>
              <w:t xml:space="preserve">Course &amp; Cohort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E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9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Host Organisation</w:t>
            </w:r>
          </w:p>
          <w:p w:rsidR="00000000" w:rsidDel="00000000" w:rsidP="00000000" w:rsidRDefault="00000000" w:rsidRPr="00000000" w14:paraId="00000025">
            <w:pPr>
              <w:tabs>
                <w:tab w:val="left" w:pos="9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/Private Practice Name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6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9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Nature of Supervision</w:t>
            </w:r>
          </w:p>
          <w:p w:rsidR="00000000" w:rsidDel="00000000" w:rsidP="00000000" w:rsidRDefault="00000000" w:rsidRPr="00000000" w14:paraId="0000002D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(host organisation or external)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E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9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Supervisor Name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5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9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Supervisor Contact </w:t>
            </w:r>
          </w:p>
          <w:p w:rsidR="00000000" w:rsidDel="00000000" w:rsidP="00000000" w:rsidRDefault="00000000" w:rsidRPr="00000000" w14:paraId="0000003C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(email &amp; phone)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D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9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Reporting Period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tabs>
                <w:tab w:val="left" w:pos="940"/>
              </w:tabs>
              <w:rPr>
                <w:color w:val="1619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940"/>
        </w:tabs>
        <w:jc w:val="left"/>
        <w:rPr>
          <w:b w:val="1"/>
          <w:i w:val="1"/>
          <w:color w:val="16193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Brief description of services and purpose of the Host Organisation/Private Practice:</w:t>
      </w:r>
    </w:p>
    <w:tbl>
      <w:tblPr>
        <w:tblStyle w:val="Table2"/>
        <w:tblW w:w="9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7"/>
        <w:tblGridChange w:id="0">
          <w:tblGrid>
            <w:gridCol w:w="9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 description of activities (observation, group work, individual counselling, co-counselling, intake interviews, administrative work):</w:t>
      </w:r>
    </w:p>
    <w:tbl>
      <w:tblPr>
        <w:tblStyle w:val="Table3"/>
        <w:tblW w:w="9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7"/>
        <w:tblGridChange w:id="0">
          <w:tblGrid>
            <w:gridCol w:w="9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Briefly describe how supervision was offered at the agency (daily debriefing, informal debriefing, weekly 1-hour session etc):</w:t>
      </w:r>
    </w:p>
    <w:tbl>
      <w:tblPr>
        <w:tblStyle w:val="Table4"/>
        <w:tblW w:w="9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7"/>
        <w:tblGridChange w:id="0">
          <w:tblGrid>
            <w:gridCol w:w="9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161935"/>
          <w:sz w:val="22"/>
          <w:szCs w:val="22"/>
        </w:rPr>
      </w:pPr>
      <w:r w:rsidDel="00000000" w:rsidR="00000000" w:rsidRPr="00000000">
        <w:rPr>
          <w:color w:val="161935"/>
          <w:sz w:val="22"/>
          <w:szCs w:val="22"/>
          <w:rtl w:val="0"/>
        </w:rPr>
        <w:t xml:space="preserve">Total hours completed in placement (including client hours &amp; supervision):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sz w:val="22"/>
          <w:szCs w:val="22"/>
          <w:rtl w:val="0"/>
        </w:rPr>
        <w:t xml:space="preserve">Total client contact hours completed in placement: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Signature: 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B:  Evaluation of Student’s Personal and Professional Development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Style w:val="Heading2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(To be completed by the Host Organisation/Placement or External Supervisor)</w:t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1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2490"/>
        <w:gridCol w:w="2265"/>
        <w:gridCol w:w="2070"/>
        <w:tblGridChange w:id="0">
          <w:tblGrid>
            <w:gridCol w:w="2085"/>
            <w:gridCol w:w="2490"/>
            <w:gridCol w:w="2265"/>
            <w:gridCol w:w="2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Unsatisfactory - U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Needs development - N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Developing well - D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Competent - C</w:t>
            </w:r>
          </w:p>
        </w:tc>
      </w:tr>
    </w:tbl>
    <w:p w:rsidR="00000000" w:rsidDel="00000000" w:rsidP="00000000" w:rsidRDefault="00000000" w:rsidRPr="00000000" w14:paraId="0000006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25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0"/>
        <w:gridCol w:w="855"/>
        <w:gridCol w:w="855"/>
        <w:gridCol w:w="855"/>
        <w:gridCol w:w="930"/>
        <w:tblGridChange w:id="0">
          <w:tblGrid>
            <w:gridCol w:w="5430"/>
            <w:gridCol w:w="855"/>
            <w:gridCol w:w="855"/>
            <w:gridCol w:w="855"/>
            <w:gridCol w:w="930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Empathy and building rapport with clients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Demonstration of acceptance and respect for clients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Reflections, silence, paraphrasing, summaries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Managing sessions with clients: scheduling, welcoming, prioritising, ending on time, responding to non-attendance 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Assessment of diverse client presentations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Conceptualisation of presenting problems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Planning and delivery of interventions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Capacity to assess effectiveness and outcomes of interventions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Understanding of theoretical frameworks and their application in practice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Understanding and management of legal, ethical and professional requirements 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Skills in maintaining appropriate client records and reports 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Teamwork with colleagues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Communication and presentation skills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Openness to supervisor’s feedback and direction 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Capacity to reflect on practice and follow through after supervision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Areas of strength:</w:t>
      </w:r>
    </w:p>
    <w:tbl>
      <w:tblPr>
        <w:tblStyle w:val="Table7"/>
        <w:tblW w:w="9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7"/>
        <w:tblGridChange w:id="0">
          <w:tblGrid>
            <w:gridCol w:w="9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Areas in need of further development:</w:t>
      </w:r>
    </w:p>
    <w:tbl>
      <w:tblPr>
        <w:tblStyle w:val="Table8"/>
        <w:tblW w:w="9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7"/>
        <w:tblGridChange w:id="0">
          <w:tblGrid>
            <w:gridCol w:w="9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161935"/>
          <w:sz w:val="22"/>
          <w:szCs w:val="22"/>
        </w:rPr>
      </w:pPr>
      <w:r w:rsidDel="00000000" w:rsidR="00000000" w:rsidRPr="00000000">
        <w:rPr>
          <w:color w:val="161935"/>
          <w:sz w:val="22"/>
          <w:szCs w:val="22"/>
          <w:rtl w:val="0"/>
        </w:rPr>
        <w:t xml:space="preserve">Total supervision hours:</w:t>
      </w:r>
    </w:p>
    <w:p w:rsidR="00000000" w:rsidDel="00000000" w:rsidP="00000000" w:rsidRDefault="00000000" w:rsidRPr="00000000" w14:paraId="000000C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Overall rating of student’s development: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 </w:t>
          </w:r>
        </w:sdtContent>
      </w:sdt>
      <w:r w:rsidDel="00000000" w:rsidR="00000000" w:rsidRPr="00000000">
        <w:rPr>
          <w:sz w:val="22"/>
          <w:szCs w:val="22"/>
          <w:rtl w:val="0"/>
        </w:rPr>
        <w:t xml:space="preserve">Unsatisfactory</w:t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 </w:t>
          </w:r>
        </w:sdtContent>
      </w:sdt>
      <w:r w:rsidDel="00000000" w:rsidR="00000000" w:rsidRPr="00000000">
        <w:rPr>
          <w:sz w:val="22"/>
          <w:szCs w:val="22"/>
          <w:rtl w:val="0"/>
        </w:rPr>
        <w:t xml:space="preserve">Satisfactory       </w:t>
      </w:r>
    </w:p>
    <w:p w:rsidR="00000000" w:rsidDel="00000000" w:rsidP="00000000" w:rsidRDefault="00000000" w:rsidRPr="00000000" w14:paraId="000000C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</w:t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sz w:val="22"/>
          <w:szCs w:val="22"/>
          <w:rtl w:val="0"/>
        </w:rPr>
        <w:t xml:space="preserve"> Supervisor </w:t>
      </w:r>
      <w:bookmarkStart w:colFirst="0" w:colLast="0" w:name="bookmark=id.tyjcwt" w:id="0"/>
      <w:bookmarkEnd w:id="0"/>
      <w:r w:rsidDel="00000000" w:rsidR="00000000" w:rsidRPr="00000000">
        <w:rPr>
          <w:sz w:val="22"/>
          <w:szCs w:val="22"/>
          <w:rtl w:val="0"/>
        </w:rPr>
        <w:t xml:space="preserve">Signature: ________________________________                               Date: ___/___/______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373.5039370078755" w:top="1440" w:left="1133.8582677165355" w:right="990.47244094488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2324100</wp:posOffset>
          </wp:positionH>
          <wp:positionV relativeFrom="paragraph">
            <wp:posOffset>-428624</wp:posOffset>
          </wp:positionV>
          <wp:extent cx="1452563" cy="149406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14940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1E6D"/>
  </w:style>
  <w:style w:type="paragraph" w:styleId="Heading1">
    <w:name w:val="heading 1"/>
    <w:basedOn w:val="Normal"/>
    <w:next w:val="Normal"/>
    <w:link w:val="Heading1Char"/>
    <w:uiPriority w:val="9"/>
    <w:qFormat w:val="1"/>
    <w:rsid w:val="00D8397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5480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8397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oSpacing">
    <w:name w:val="No Spacing"/>
    <w:uiPriority w:val="1"/>
    <w:qFormat w:val="1"/>
    <w:rsid w:val="00D83978"/>
  </w:style>
  <w:style w:type="character" w:styleId="Heading2Char" w:customStyle="1">
    <w:name w:val="Heading 2 Char"/>
    <w:basedOn w:val="DefaultParagraphFont"/>
    <w:link w:val="Heading2"/>
    <w:uiPriority w:val="9"/>
    <w:rsid w:val="0035480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7E677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D35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7767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767B"/>
  </w:style>
  <w:style w:type="paragraph" w:styleId="Footer">
    <w:name w:val="footer"/>
    <w:basedOn w:val="Normal"/>
    <w:link w:val="FooterChar"/>
    <w:uiPriority w:val="99"/>
    <w:unhideWhenUsed w:val="1"/>
    <w:rsid w:val="0027767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76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G8tWTVJNYQr3bACe96eNrvnSg==">AMUW2mW/WhBu7E1+dqB+MZHE2JcJo83Bf4g/JdqMm6MlAS4AEIMa+bykJYcF8jMSdF46jIkX/Mlz2RXuL9eVR9vunzBOi+SVMQ0kEY4qObqzKg1ZDRqMaq3B3mDHnnl2t8aJh/brAi3SilHqoYAp07v6+/nNmksqjAcm0mLisnkzpuFA72qVhelbwgdortQkht8ycDlOX1YY5e++K0/a40SCOPtDhpAtHWc0MrOJSB+xs6jKNC0Wey9koIZGy8OikuBoUu3bIjAk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2019-11-07T22:57:00Z</dcterms:created>
  <dc:creator>Ruth Thorne</dc:creator>
</cp:coreProperties>
</file>